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CD" w:rsidRDefault="008D134B" w:rsidP="00ED16C5">
      <w:pPr>
        <w:pStyle w:val="NoSpacing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60120" cy="708660"/>
            <wp:effectExtent l="0" t="0" r="0" b="0"/>
            <wp:wrapSquare wrapText="bothSides"/>
            <wp:docPr id="2" name="Picture 2" descr="h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2CD" w:rsidRDefault="00DF79E0">
      <w:pPr>
        <w:pStyle w:val="Heading1"/>
      </w:pPr>
      <w:r>
        <w:t>W</w:t>
      </w:r>
      <w:r w:rsidR="00B652CD">
        <w:t>isconsin Association for Home and Community Education</w:t>
      </w:r>
    </w:p>
    <w:p w:rsidR="00DF79E0" w:rsidRDefault="00DF79E0">
      <w:pPr>
        <w:jc w:val="center"/>
        <w:rPr>
          <w:b/>
          <w:sz w:val="28"/>
        </w:rPr>
      </w:pPr>
    </w:p>
    <w:p w:rsidR="00DF79E0" w:rsidRPr="00DF79E0" w:rsidRDefault="00DF79E0">
      <w:pPr>
        <w:jc w:val="center"/>
        <w:rPr>
          <w:b/>
          <w:sz w:val="32"/>
          <w:szCs w:val="32"/>
        </w:rPr>
      </w:pPr>
    </w:p>
    <w:p w:rsidR="00DF79E0" w:rsidRPr="00DF79E0" w:rsidRDefault="00DF79E0">
      <w:pPr>
        <w:jc w:val="center"/>
        <w:rPr>
          <w:b/>
          <w:sz w:val="32"/>
          <w:szCs w:val="32"/>
        </w:rPr>
      </w:pPr>
      <w:r w:rsidRPr="00DF79E0">
        <w:rPr>
          <w:b/>
          <w:sz w:val="32"/>
          <w:szCs w:val="32"/>
        </w:rPr>
        <w:t>HCE Members, F</w:t>
      </w:r>
      <w:r w:rsidR="00703AC9" w:rsidRPr="00DF79E0">
        <w:rPr>
          <w:b/>
          <w:sz w:val="32"/>
          <w:szCs w:val="32"/>
        </w:rPr>
        <w:t xml:space="preserve">amily, </w:t>
      </w:r>
      <w:r w:rsidRPr="00DF79E0">
        <w:rPr>
          <w:b/>
          <w:sz w:val="32"/>
          <w:szCs w:val="32"/>
        </w:rPr>
        <w:t xml:space="preserve">and </w:t>
      </w:r>
      <w:r w:rsidR="00703AC9" w:rsidRPr="00DF79E0">
        <w:rPr>
          <w:b/>
          <w:sz w:val="32"/>
          <w:szCs w:val="32"/>
        </w:rPr>
        <w:t>Guest Speakers</w:t>
      </w:r>
      <w:r w:rsidR="00B652CD" w:rsidRPr="00DF79E0">
        <w:rPr>
          <w:b/>
          <w:sz w:val="32"/>
          <w:szCs w:val="32"/>
        </w:rPr>
        <w:t xml:space="preserve"> </w:t>
      </w:r>
    </w:p>
    <w:p w:rsidR="00B652CD" w:rsidRPr="00DF79E0" w:rsidRDefault="00B652CD">
      <w:pPr>
        <w:jc w:val="center"/>
        <w:rPr>
          <w:b/>
          <w:sz w:val="32"/>
          <w:szCs w:val="32"/>
        </w:rPr>
      </w:pPr>
      <w:r w:rsidRPr="00DF79E0">
        <w:rPr>
          <w:b/>
          <w:sz w:val="32"/>
          <w:szCs w:val="32"/>
        </w:rPr>
        <w:t>Photo Release</w:t>
      </w:r>
      <w:r w:rsidR="00162EB9" w:rsidRPr="00DF79E0">
        <w:rPr>
          <w:b/>
          <w:sz w:val="32"/>
          <w:szCs w:val="32"/>
        </w:rPr>
        <w:t xml:space="preserve"> Permission Form</w:t>
      </w:r>
    </w:p>
    <w:p w:rsidR="00B652CD" w:rsidRDefault="00B652CD">
      <w:pPr>
        <w:jc w:val="center"/>
      </w:pPr>
      <w:bookmarkStart w:id="0" w:name="_GoBack"/>
    </w:p>
    <w:p w:rsidR="00162EB9" w:rsidRPr="00DF79E0" w:rsidRDefault="00DF79E0" w:rsidP="00162EB9">
      <w:pPr>
        <w:rPr>
          <w:sz w:val="26"/>
          <w:szCs w:val="24"/>
        </w:rPr>
      </w:pPr>
      <w:bookmarkStart w:id="1" w:name="1"/>
      <w:bookmarkEnd w:id="1"/>
      <w:r>
        <w:rPr>
          <w:sz w:val="26"/>
          <w:szCs w:val="24"/>
        </w:rPr>
        <w:t>Please indicate whether or not you give</w:t>
      </w:r>
      <w:r w:rsidR="00162EB9" w:rsidRPr="00DF79E0">
        <w:rPr>
          <w:sz w:val="26"/>
          <w:szCs w:val="24"/>
        </w:rPr>
        <w:t xml:space="preserve"> permission to the </w:t>
      </w:r>
      <w:bookmarkEnd w:id="0"/>
      <w:r w:rsidR="00162EB9" w:rsidRPr="00DF79E0">
        <w:rPr>
          <w:sz w:val="26"/>
          <w:szCs w:val="24"/>
        </w:rPr>
        <w:t>Wisconsin Association for Home &amp; Community Education (WAHCE) to use my</w:t>
      </w:r>
      <w:r>
        <w:rPr>
          <w:sz w:val="26"/>
          <w:szCs w:val="24"/>
        </w:rPr>
        <w:t xml:space="preserve"> your</w:t>
      </w:r>
      <w:r w:rsidR="00162EB9" w:rsidRPr="00DF79E0">
        <w:rPr>
          <w:sz w:val="26"/>
          <w:szCs w:val="24"/>
        </w:rPr>
        <w:t xml:space="preserve"> photo and comments in WAHCE reports, articles, and publications </w:t>
      </w:r>
      <w:r>
        <w:rPr>
          <w:sz w:val="26"/>
          <w:szCs w:val="24"/>
        </w:rPr>
        <w:t>or on the WAHCE Facebook page or website d</w:t>
      </w:r>
      <w:r w:rsidR="00162EB9" w:rsidRPr="00DF79E0">
        <w:rPr>
          <w:sz w:val="26"/>
          <w:szCs w:val="24"/>
        </w:rPr>
        <w:t>esigned for educational, informational, and promotional purposes. I understand some of these materials may be posted online for a period of time.</w:t>
      </w:r>
    </w:p>
    <w:p w:rsidR="00162EB9" w:rsidRPr="00162EB9" w:rsidRDefault="00162EB9" w:rsidP="00162EB9">
      <w:pPr>
        <w:rPr>
          <w:szCs w:val="24"/>
        </w:rPr>
      </w:pPr>
    </w:p>
    <w:p w:rsidR="00B95756" w:rsidRPr="00B95756" w:rsidRDefault="00B95756">
      <w:pPr>
        <w:rPr>
          <w:b/>
          <w:u w:val="single"/>
        </w:rPr>
      </w:pPr>
      <w:r w:rsidRPr="00B95756">
        <w:rPr>
          <w:b/>
        </w:rPr>
        <w:t xml:space="preserve">Cover Year – </w:t>
      </w:r>
      <w:r w:rsidR="00DF79E0">
        <w:rPr>
          <w:b/>
          <w:u w:val="single"/>
        </w:rPr>
        <w:t xml:space="preserve">  20</w:t>
      </w:r>
      <w:r w:rsidR="00DF79E0" w:rsidRPr="00C92736">
        <w:rPr>
          <w:b/>
          <w:u w:val="single"/>
        </w:rPr>
        <w:t>1</w:t>
      </w:r>
      <w:r w:rsidR="00C92736" w:rsidRPr="00C92736">
        <w:rPr>
          <w:b/>
          <w:u w:val="single"/>
        </w:rPr>
        <w:t>8-2019</w:t>
      </w:r>
      <w:r w:rsidR="00DF79E0">
        <w:rPr>
          <w:b/>
          <w:u w:val="single"/>
        </w:rPr>
        <w:t xml:space="preserve">  </w:t>
      </w:r>
      <w:r w:rsidR="00DF79E0">
        <w:rPr>
          <w:b/>
          <w:u w:val="single"/>
        </w:rPr>
        <w:tab/>
      </w:r>
    </w:p>
    <w:p w:rsidR="0012121C" w:rsidRDefault="001212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3202"/>
        <w:gridCol w:w="2665"/>
      </w:tblGrid>
      <w:tr w:rsidR="00626AE3" w:rsidRPr="00DF79E0" w:rsidTr="00DF79E0">
        <w:tc>
          <w:tcPr>
            <w:tcW w:w="3528" w:type="dxa"/>
            <w:shd w:val="clear" w:color="auto" w:fill="auto"/>
            <w:vAlign w:val="bottom"/>
          </w:tcPr>
          <w:p w:rsidR="00626AE3" w:rsidRPr="00DF79E0" w:rsidRDefault="00626AE3" w:rsidP="00DF79E0">
            <w:pPr>
              <w:jc w:val="center"/>
              <w:rPr>
                <w:b/>
                <w:szCs w:val="24"/>
              </w:rPr>
            </w:pPr>
            <w:r w:rsidRPr="00DF79E0">
              <w:rPr>
                <w:b/>
                <w:szCs w:val="24"/>
              </w:rPr>
              <w:t xml:space="preserve">Print Subject’s Name  </w:t>
            </w:r>
            <w:r w:rsidR="00DF79E0" w:rsidRPr="00DF79E0">
              <w:rPr>
                <w:b/>
                <w:szCs w:val="24"/>
              </w:rPr>
              <w:br/>
            </w:r>
            <w:r w:rsidRPr="00DF79E0">
              <w:rPr>
                <w:b/>
                <w:szCs w:val="24"/>
              </w:rPr>
              <w:t>(adult or youth)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626AE3" w:rsidRPr="00DF79E0" w:rsidRDefault="00626AE3" w:rsidP="00DF79E0">
            <w:pPr>
              <w:jc w:val="center"/>
              <w:rPr>
                <w:b/>
                <w:szCs w:val="24"/>
              </w:rPr>
            </w:pPr>
            <w:r w:rsidRPr="00DF79E0">
              <w:rPr>
                <w:b/>
                <w:szCs w:val="24"/>
              </w:rPr>
              <w:t>Signature</w:t>
            </w:r>
          </w:p>
        </w:tc>
        <w:tc>
          <w:tcPr>
            <w:tcW w:w="2700" w:type="dxa"/>
            <w:vAlign w:val="bottom"/>
          </w:tcPr>
          <w:p w:rsidR="00626AE3" w:rsidRPr="00DF79E0" w:rsidRDefault="00626AE3" w:rsidP="00DF79E0">
            <w:pPr>
              <w:jc w:val="center"/>
              <w:rPr>
                <w:b/>
                <w:szCs w:val="24"/>
              </w:rPr>
            </w:pPr>
            <w:r w:rsidRPr="00DF79E0">
              <w:rPr>
                <w:b/>
                <w:szCs w:val="24"/>
              </w:rPr>
              <w:t xml:space="preserve">Yes </w:t>
            </w:r>
            <w:r w:rsidR="00DF79E0" w:rsidRPr="00DF79E0">
              <w:rPr>
                <w:b/>
                <w:szCs w:val="24"/>
              </w:rPr>
              <w:t xml:space="preserve">you may use my info </w:t>
            </w:r>
            <w:r w:rsidRPr="00DF79E0">
              <w:rPr>
                <w:b/>
                <w:szCs w:val="24"/>
              </w:rPr>
              <w:t>or No</w:t>
            </w:r>
            <w:r w:rsidR="00DF79E0" w:rsidRPr="00DF79E0">
              <w:rPr>
                <w:b/>
                <w:szCs w:val="24"/>
              </w:rPr>
              <w:t xml:space="preserve"> you may not</w:t>
            </w:r>
          </w:p>
        </w:tc>
      </w:tr>
      <w:tr w:rsidR="00626AE3" w:rsidRPr="00DF79E0" w:rsidTr="00DF79E0">
        <w:tc>
          <w:tcPr>
            <w:tcW w:w="3528" w:type="dxa"/>
            <w:shd w:val="clear" w:color="auto" w:fill="auto"/>
          </w:tcPr>
          <w:p w:rsidR="00626AE3" w:rsidRPr="00DF79E0" w:rsidRDefault="00626AE3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626AE3" w:rsidRPr="00DF79E0" w:rsidRDefault="00626AE3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626AE3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jc w:val="center"/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  <w:tr w:rsidR="00DF79E0" w:rsidRPr="00DF79E0" w:rsidTr="00DF79E0">
        <w:tc>
          <w:tcPr>
            <w:tcW w:w="3528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DF79E0" w:rsidRPr="00DF79E0" w:rsidRDefault="00DF79E0" w:rsidP="00DF79E0">
            <w:pPr>
              <w:rPr>
                <w:sz w:val="30"/>
                <w:szCs w:val="24"/>
              </w:rPr>
            </w:pPr>
          </w:p>
        </w:tc>
        <w:tc>
          <w:tcPr>
            <w:tcW w:w="2700" w:type="dxa"/>
          </w:tcPr>
          <w:p w:rsidR="00DF79E0" w:rsidRPr="00DF79E0" w:rsidRDefault="00DF79E0" w:rsidP="00DF79E0">
            <w:pPr>
              <w:tabs>
                <w:tab w:val="left" w:pos="1278"/>
              </w:tabs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Yes</w:t>
            </w:r>
            <w:r>
              <w:rPr>
                <w:sz w:val="30"/>
                <w:szCs w:val="24"/>
              </w:rPr>
              <w:tab/>
            </w:r>
            <w:r>
              <w:rPr>
                <w:sz w:val="30"/>
                <w:szCs w:val="24"/>
              </w:rPr>
              <w:sym w:font="Symbol" w:char="F0F0"/>
            </w:r>
            <w:r>
              <w:rPr>
                <w:sz w:val="30"/>
                <w:szCs w:val="24"/>
              </w:rPr>
              <w:t xml:space="preserve">  No</w:t>
            </w:r>
          </w:p>
        </w:tc>
      </w:tr>
    </w:tbl>
    <w:p w:rsidR="00B95756" w:rsidRDefault="00B95756"/>
    <w:sectPr w:rsidR="00B95756" w:rsidSect="00C22F17">
      <w:footerReference w:type="default" r:id="rId8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24" w:rsidRDefault="00ED3924" w:rsidP="00436D53">
      <w:r>
        <w:separator/>
      </w:r>
    </w:p>
  </w:endnote>
  <w:endnote w:type="continuationSeparator" w:id="0">
    <w:p w:rsidR="00ED3924" w:rsidRDefault="00ED3924" w:rsidP="0043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53" w:rsidRPr="004C7F09" w:rsidRDefault="00436D53">
    <w:pPr>
      <w:pStyle w:val="Footer"/>
      <w:rPr>
        <w:sz w:val="16"/>
        <w:szCs w:val="16"/>
      </w:rPr>
    </w:pPr>
    <w:r w:rsidRPr="00436D53">
      <w:rPr>
        <w:sz w:val="16"/>
        <w:szCs w:val="16"/>
      </w:rPr>
      <w:t>Rev</w:t>
    </w:r>
    <w:r w:rsidR="004C7F09">
      <w:rPr>
        <w:sz w:val="16"/>
        <w:szCs w:val="16"/>
      </w:rPr>
      <w:t>. 9/12/201</w:t>
    </w:r>
    <w:r w:rsidR="00DF79E0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24" w:rsidRDefault="00ED3924" w:rsidP="00436D53">
      <w:r>
        <w:separator/>
      </w:r>
    </w:p>
  </w:footnote>
  <w:footnote w:type="continuationSeparator" w:id="0">
    <w:p w:rsidR="00ED3924" w:rsidRDefault="00ED3924" w:rsidP="0043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7297"/>
    <w:multiLevelType w:val="hybridMultilevel"/>
    <w:tmpl w:val="2A4602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1C"/>
    <w:rsid w:val="00045251"/>
    <w:rsid w:val="0012121C"/>
    <w:rsid w:val="00162EB9"/>
    <w:rsid w:val="001C5480"/>
    <w:rsid w:val="00203BED"/>
    <w:rsid w:val="00272DF1"/>
    <w:rsid w:val="00282885"/>
    <w:rsid w:val="002838AA"/>
    <w:rsid w:val="003F5741"/>
    <w:rsid w:val="00436D53"/>
    <w:rsid w:val="004702C7"/>
    <w:rsid w:val="004C5262"/>
    <w:rsid w:val="004C7F09"/>
    <w:rsid w:val="00626AE3"/>
    <w:rsid w:val="006C28A8"/>
    <w:rsid w:val="006E096A"/>
    <w:rsid w:val="00703AC9"/>
    <w:rsid w:val="00761087"/>
    <w:rsid w:val="007D40B9"/>
    <w:rsid w:val="008B746C"/>
    <w:rsid w:val="008D134B"/>
    <w:rsid w:val="00B41472"/>
    <w:rsid w:val="00B652CD"/>
    <w:rsid w:val="00B95756"/>
    <w:rsid w:val="00C22F17"/>
    <w:rsid w:val="00C80456"/>
    <w:rsid w:val="00C92736"/>
    <w:rsid w:val="00CD196A"/>
    <w:rsid w:val="00D04718"/>
    <w:rsid w:val="00DA06B0"/>
    <w:rsid w:val="00DE7BED"/>
    <w:rsid w:val="00DF79E0"/>
    <w:rsid w:val="00E1390E"/>
    <w:rsid w:val="00E96A90"/>
    <w:rsid w:val="00ED16C5"/>
    <w:rsid w:val="00ED3924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0466F-099A-46F8-8F71-78FE1BDA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lines">
    <w:name w:val="main text lines"/>
    <w:basedOn w:val="Normal"/>
    <w:pPr>
      <w:spacing w:before="60"/>
    </w:pPr>
    <w:rPr>
      <w:rFonts w:ascii="Arial" w:eastAsia="Times" w:hAnsi="Arial" w:cs="Arial"/>
      <w:i/>
      <w:sz w:val="22"/>
      <w:szCs w:val="24"/>
    </w:rPr>
  </w:style>
  <w:style w:type="paragraph" w:customStyle="1" w:styleId="subhead2">
    <w:name w:val="sub head 2"/>
    <w:basedOn w:val="maintextlines"/>
    <w:rPr>
      <w:b/>
      <w:i w:val="0"/>
      <w:color w:val="000000"/>
      <w:szCs w:val="22"/>
    </w:rPr>
  </w:style>
  <w:style w:type="table" w:styleId="TableGrid">
    <w:name w:val="Table Grid"/>
    <w:basedOn w:val="TableNormal"/>
    <w:uiPriority w:val="59"/>
    <w:rsid w:val="0012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19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D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6D5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36D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D5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D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6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UW Cooperative Extension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Jo Futrell</dc:creator>
  <cp:keywords/>
  <cp:lastModifiedBy>Donna</cp:lastModifiedBy>
  <cp:revision>4</cp:revision>
  <cp:lastPrinted>2017-04-21T02:24:00Z</cp:lastPrinted>
  <dcterms:created xsi:type="dcterms:W3CDTF">2018-09-27T03:28:00Z</dcterms:created>
  <dcterms:modified xsi:type="dcterms:W3CDTF">2018-09-27T03:36:00Z</dcterms:modified>
</cp:coreProperties>
</file>