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46175" w14:textId="77777777" w:rsidR="00FD7A97" w:rsidRPr="00FD7A97" w:rsidRDefault="00FD7A97" w:rsidP="00FD7A97">
      <w:pPr>
        <w:shd w:val="clear" w:color="auto" w:fill="FFFFFF"/>
        <w:rPr>
          <w:rFonts w:ascii="Arial" w:eastAsia="Times New Roman" w:hAnsi="Arial" w:cs="Arial"/>
          <w:b/>
          <w:bCs/>
          <w:color w:val="363636"/>
          <w:kern w:val="0"/>
          <w:sz w:val="28"/>
          <w:szCs w:val="28"/>
          <w14:ligatures w14:val="none"/>
        </w:rPr>
      </w:pPr>
      <w:r w:rsidRPr="00FD7A97">
        <w:rPr>
          <w:rFonts w:ascii="Segoe UI" w:eastAsia="Times New Roman" w:hAnsi="Segoe UI" w:cs="Segoe UI"/>
          <w:b/>
          <w:bCs/>
          <w:noProof/>
          <w:color w:val="363636"/>
          <w:kern w:val="0"/>
          <w:sz w:val="28"/>
          <w:szCs w:val="28"/>
          <w14:ligatures w14:val="none"/>
        </w:rPr>
        <w:drawing>
          <wp:anchor distT="0" distB="0" distL="0" distR="114300" simplePos="0" relativeHeight="251661312" behindDoc="0" locked="0" layoutInCell="1" allowOverlap="1" wp14:anchorId="34A14140" wp14:editId="2D3E77CF">
            <wp:simplePos x="0" y="0"/>
            <wp:positionH relativeFrom="margin">
              <wp:posOffset>66040</wp:posOffset>
            </wp:positionH>
            <wp:positionV relativeFrom="paragraph">
              <wp:posOffset>0</wp:posOffset>
            </wp:positionV>
            <wp:extent cx="1747520" cy="1899285"/>
            <wp:effectExtent l="0" t="0" r="5080" b="5715"/>
            <wp:wrapSquare wrapText="bothSides"/>
            <wp:docPr id="1297690151" name="Picture 1" descr="A person in a black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90151" name="Picture 1" descr="A person in a black shi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05"/>
                    <a:stretch/>
                  </pic:blipFill>
                  <pic:spPr bwMode="auto">
                    <a:xfrm>
                      <a:off x="0" y="0"/>
                      <a:ext cx="174752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A97">
        <w:rPr>
          <w:rFonts w:ascii="Arial" w:eastAsia="Times New Roman" w:hAnsi="Arial" w:cs="Arial"/>
          <w:b/>
          <w:bCs/>
          <w:color w:val="363636"/>
          <w:kern w:val="0"/>
          <w:sz w:val="28"/>
          <w:szCs w:val="28"/>
          <w14:ligatures w14:val="none"/>
        </w:rPr>
        <w:t>Keynote Speaker:  Dr. Annie Jones</w:t>
      </w:r>
    </w:p>
    <w:p w14:paraId="113BB6A6" w14:textId="77777777" w:rsidR="00FD7A97" w:rsidRPr="00A74FB1" w:rsidRDefault="00FD7A97" w:rsidP="00FD7A97">
      <w:pPr>
        <w:shd w:val="clear" w:color="auto" w:fill="FFFFFF"/>
        <w:spacing w:before="120"/>
        <w:rPr>
          <w:rFonts w:ascii="Arial" w:eastAsia="Times New Roman" w:hAnsi="Arial" w:cs="Arial"/>
          <w:color w:val="363636"/>
          <w:kern w:val="0"/>
          <w14:ligatures w14:val="none"/>
        </w:rPr>
      </w:pP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“The Magic of Leadership” is the topic of Dr. Annie Jones keynote address on Monday, September 16, at our opening banquet.  Annie is a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Professor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for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 Organizational Development 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>and a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 Tribal Nations Specialist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with the University of Wisconsin Madison, Division of Extension.</w:t>
      </w:r>
    </w:p>
    <w:p w14:paraId="3ADABC6C" w14:textId="77777777" w:rsidR="00FD7A97" w:rsidRDefault="00FD7A97" w:rsidP="00FD7A97">
      <w:pPr>
        <w:shd w:val="clear" w:color="auto" w:fill="FFFFFF"/>
        <w:spacing w:before="120"/>
        <w:rPr>
          <w:rFonts w:ascii="Arial" w:eastAsia="Times New Roman" w:hAnsi="Arial" w:cs="Arial"/>
          <w:color w:val="363636"/>
          <w:kern w:val="0"/>
          <w14:ligatures w14:val="none"/>
        </w:rPr>
      </w:pP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Annie has worked with Extension for twenty years serving in a variety of capacities including Associate Dean, Special Assistant to the Dean for Strategic Directions and a county-based Community Development Educator. </w:t>
      </w:r>
    </w:p>
    <w:p w14:paraId="747B44F6" w14:textId="77777777" w:rsidR="00FD7A97" w:rsidRDefault="00FD7A97" w:rsidP="00FD7A97">
      <w:pPr>
        <w:shd w:val="clear" w:color="auto" w:fill="FFFFFF"/>
        <w:spacing w:before="120"/>
        <w:rPr>
          <w:rFonts w:ascii="Arial" w:eastAsia="Times New Roman" w:hAnsi="Arial" w:cs="Arial"/>
          <w:color w:val="363636"/>
          <w:kern w:val="0"/>
          <w14:ligatures w14:val="none"/>
        </w:rPr>
      </w:pP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Annie's areas of research include indigenous methodologies like the use of the Native American medicine wheel and cultural teachings to enhance planning and evaluation. Annie specializes in participatory and community-based action research.</w:t>
      </w:r>
    </w:p>
    <w:p w14:paraId="38118761" w14:textId="77777777" w:rsidR="00FD7A97" w:rsidRDefault="00FD7A97" w:rsidP="00FD7A97">
      <w:pPr>
        <w:shd w:val="clear" w:color="auto" w:fill="FFFFFF"/>
        <w:spacing w:before="120"/>
        <w:rPr>
          <w:rFonts w:ascii="Arial" w:eastAsia="Times New Roman" w:hAnsi="Arial" w:cs="Arial"/>
          <w:color w:val="363636"/>
          <w:kern w:val="0"/>
          <w14:ligatures w14:val="none"/>
        </w:rPr>
      </w:pP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Annie has a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Doctoral Degree, 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in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Human and Organizational Systems,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University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Master of Arts, Human Development, Fielding Graduate University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as well as a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Graduate Certificate, Dialogue, Deliberation and Public Engagement, Fielding Graduate University</w:t>
      </w:r>
    </w:p>
    <w:p w14:paraId="13837161" w14:textId="77777777" w:rsidR="00FD7A97" w:rsidRPr="00A74FB1" w:rsidRDefault="00FD7A97" w:rsidP="00FD7A97">
      <w:pPr>
        <w:shd w:val="clear" w:color="auto" w:fill="FFFFFF"/>
        <w:rPr>
          <w:rFonts w:ascii="Arial" w:eastAsia="Times New Roman" w:hAnsi="Arial" w:cs="Arial"/>
          <w:color w:val="363636"/>
          <w:kern w:val="0"/>
          <w14:ligatures w14:val="none"/>
        </w:rPr>
      </w:pP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Her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Master of Science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 degree is in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 Curriculum and Instruction-Technology Enhanced Education, UW Whitewater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 xml:space="preserve">.  She also has a </w:t>
      </w:r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Bachelor of Arts, Geography and Social Science with an emphasis in History, </w:t>
      </w:r>
      <w:proofErr w:type="gramStart"/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>Carthage</w:t>
      </w:r>
      <w:proofErr w:type="gramEnd"/>
      <w:r w:rsidRPr="00A74FB1">
        <w:rPr>
          <w:rFonts w:ascii="Arial" w:eastAsia="Times New Roman" w:hAnsi="Arial" w:cs="Arial"/>
          <w:color w:val="363636"/>
          <w:kern w:val="0"/>
          <w14:ligatures w14:val="none"/>
        </w:rPr>
        <w:t xml:space="preserve"> College</w:t>
      </w:r>
      <w:r>
        <w:rPr>
          <w:rFonts w:ascii="Arial" w:eastAsia="Times New Roman" w:hAnsi="Arial" w:cs="Arial"/>
          <w:color w:val="363636"/>
          <w:kern w:val="0"/>
          <w14:ligatures w14:val="none"/>
        </w:rPr>
        <w:t>.</w:t>
      </w:r>
    </w:p>
    <w:p w14:paraId="00C71936" w14:textId="77777777" w:rsidR="00FD7A97" w:rsidRDefault="00FD7A97" w:rsidP="00FD7A97">
      <w:pPr>
        <w:shd w:val="clear" w:color="auto" w:fill="FFFFFF"/>
        <w:rPr>
          <w:rFonts w:ascii="Roboto" w:eastAsia="Times New Roman" w:hAnsi="Roboto" w:cs="Helvetica"/>
          <w:color w:val="404040"/>
          <w:kern w:val="0"/>
          <w:sz w:val="27"/>
          <w:szCs w:val="27"/>
          <w14:ligatures w14:val="none"/>
        </w:rPr>
      </w:pPr>
    </w:p>
    <w:p w14:paraId="2511A643" w14:textId="77777777" w:rsidR="00FD7A97" w:rsidRDefault="00FD7A97" w:rsidP="00FD7A97">
      <w:pPr>
        <w:shd w:val="clear" w:color="auto" w:fill="FFFFFF"/>
        <w:rPr>
          <w:rFonts w:ascii="Roboto" w:eastAsia="Times New Roman" w:hAnsi="Roboto" w:cs="Helvetica"/>
          <w:color w:val="404040"/>
          <w:kern w:val="0"/>
          <w:sz w:val="27"/>
          <w:szCs w:val="27"/>
          <w14:ligatures w14:val="none"/>
        </w:rPr>
      </w:pPr>
    </w:p>
    <w:p w14:paraId="03BBB977" w14:textId="5C6FFC59" w:rsidR="00FD7A97" w:rsidRPr="00FD7A97" w:rsidRDefault="00FD7A97" w:rsidP="00FD7A97">
      <w:pPr>
        <w:shd w:val="clear" w:color="auto" w:fill="FFFFFF"/>
        <w:rPr>
          <w:rFonts w:ascii="Arial" w:eastAsia="Times New Roman" w:hAnsi="Arial" w:cs="Arial"/>
          <w:b/>
          <w:bCs/>
          <w:color w:val="404040"/>
          <w:kern w:val="0"/>
          <w14:ligatures w14:val="none"/>
        </w:rPr>
      </w:pPr>
      <w:r w:rsidRPr="00FD7A97">
        <w:rPr>
          <w:rFonts w:ascii="Arial" w:eastAsia="Times New Roman" w:hAnsi="Arial" w:cs="Arial"/>
          <w:b/>
          <w:bCs/>
          <w:noProof/>
          <w:color w:val="404040"/>
          <w:kern w:val="0"/>
        </w:rPr>
        <w:drawing>
          <wp:anchor distT="0" distB="0" distL="114300" distR="114300" simplePos="0" relativeHeight="251659264" behindDoc="0" locked="0" layoutInCell="1" allowOverlap="1" wp14:anchorId="76872455" wp14:editId="22D5012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0850" cy="2189480"/>
            <wp:effectExtent l="0" t="0" r="0" b="1270"/>
            <wp:wrapSquare wrapText="bothSides"/>
            <wp:docPr id="1612141857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141857" name="Picture 1" descr="A person wearing a ha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A97">
        <w:rPr>
          <w:rFonts w:ascii="Arial" w:eastAsia="Times New Roman" w:hAnsi="Arial" w:cs="Arial"/>
          <w:b/>
          <w:bCs/>
          <w:color w:val="404040"/>
          <w:kern w:val="0"/>
          <w:sz w:val="28"/>
          <w:szCs w:val="28"/>
          <w14:ligatures w14:val="none"/>
        </w:rPr>
        <w:t>Inga Witcher, Tuesday Evening Speaker</w:t>
      </w:r>
    </w:p>
    <w:p w14:paraId="0118DF4E" w14:textId="7B87835C" w:rsidR="00FD7A97" w:rsidRPr="00FD7A97" w:rsidRDefault="00FD7A97" w:rsidP="00FD7A97">
      <w:pPr>
        <w:shd w:val="clear" w:color="auto" w:fill="FFFFFF"/>
        <w:spacing w:before="120"/>
        <w:rPr>
          <w:rFonts w:ascii="Arial" w:eastAsia="Times New Roman" w:hAnsi="Arial" w:cs="Arial"/>
          <w:color w:val="1D2228"/>
          <w:kern w:val="0"/>
          <w14:ligatures w14:val="none"/>
        </w:rPr>
      </w:pP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 xml:space="preserve">A passionate dairy farmer, Inga </w:t>
      </w:r>
      <w:proofErr w:type="spellStart"/>
      <w:proofErr w:type="gramStart"/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>Witscher</w:t>
      </w:r>
      <w:proofErr w:type="spellEnd"/>
      <w:proofErr w:type="gramEnd"/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 xml:space="preserve"> and her husband Chance own and operate a small organic dairy farm near Osseo, Wisconsin. When she's not setting up pastures for their cows to graze, milking the 8 Jerseys, making cheese with her father, or indulging her passions for gardening and cooking, Inga turns her attention to collaborating on narratives for</w:t>
      </w: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 xml:space="preserve"> the pbs program </w:t>
      </w:r>
      <w:hyperlink r:id="rId6" w:tgtFrame="_blank" w:history="1">
        <w:r w:rsidRPr="00FD7A97">
          <w:rPr>
            <w:rFonts w:ascii="Arial" w:eastAsia="Times New Roman" w:hAnsi="Arial" w:cs="Arial"/>
            <w:i/>
            <w:iCs/>
            <w:color w:val="222222"/>
            <w:kern w:val="0"/>
            <w:u w:val="single"/>
            <w14:ligatures w14:val="none"/>
          </w:rPr>
          <w:t>Around the Farm Table</w:t>
        </w:r>
      </w:hyperlink>
      <w:r w:rsidRPr="00FD7A97">
        <w:rPr>
          <w:rFonts w:ascii="Arial" w:eastAsia="Times New Roman" w:hAnsi="Arial" w:cs="Arial"/>
          <w:i/>
          <w:iCs/>
          <w:color w:val="404040"/>
          <w:kern w:val="0"/>
          <w14:ligatures w14:val="none"/>
        </w:rPr>
        <w:t xml:space="preserve"> .</w:t>
      </w:r>
    </w:p>
    <w:p w14:paraId="2DC42CA3" w14:textId="4835554B" w:rsidR="00FD7A97" w:rsidRPr="00FD7A97" w:rsidRDefault="00FD7A97" w:rsidP="00FD7A97">
      <w:pPr>
        <w:shd w:val="clear" w:color="auto" w:fill="FFFFFF"/>
        <w:spacing w:before="120"/>
        <w:rPr>
          <w:rFonts w:ascii="Helvetica" w:eastAsia="Times New Roman" w:hAnsi="Helvetica" w:cs="Helvetica"/>
          <w:color w:val="1D2228"/>
          <w:kern w:val="0"/>
          <w14:ligatures w14:val="none"/>
        </w:rPr>
      </w:pP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>After growing up on her family's dairy farm on the West Coast, she's proud to call Wisconsin home where there are truly happy cows, and a vibrant agricultur</w:t>
      </w: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>ist</w:t>
      </w: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>, all of which she loves to celebrate</w:t>
      </w:r>
      <w:r w:rsidRPr="00FD7A97">
        <w:rPr>
          <w:rFonts w:ascii="Arial" w:eastAsia="Times New Roman" w:hAnsi="Arial" w:cs="Arial"/>
          <w:color w:val="404040"/>
          <w:kern w:val="0"/>
          <w14:ligatures w14:val="none"/>
        </w:rPr>
        <w:t xml:space="preserve"> on </w:t>
      </w:r>
      <w:r w:rsidRPr="00FD7A97">
        <w:rPr>
          <w:rFonts w:ascii="Arial" w:eastAsia="Times New Roman" w:hAnsi="Arial" w:cs="Arial"/>
          <w:i/>
          <w:iCs/>
          <w:color w:val="404040"/>
          <w:kern w:val="0"/>
          <w14:ligatures w14:val="none"/>
        </w:rPr>
        <w:t>Around the Farm Table</w:t>
      </w:r>
      <w:r w:rsidRPr="00FD7A97">
        <w:rPr>
          <w:rFonts w:ascii="Roboto" w:eastAsia="Times New Roman" w:hAnsi="Roboto" w:cs="Helvetica"/>
          <w:color w:val="404040"/>
          <w:kern w:val="0"/>
          <w14:ligatures w14:val="none"/>
        </w:rPr>
        <w:t>.</w:t>
      </w:r>
    </w:p>
    <w:p w14:paraId="6EA725EA" w14:textId="77777777" w:rsidR="009057EB" w:rsidRDefault="009057EB"/>
    <w:sectPr w:rsidR="0090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97"/>
    <w:rsid w:val="00806FF0"/>
    <w:rsid w:val="009057EB"/>
    <w:rsid w:val="009C7E8D"/>
    <w:rsid w:val="00C97B26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7492"/>
  <w15:chartTrackingRefBased/>
  <w15:docId w15:val="{3D592068-4560-4404-B3F0-E925605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A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A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A9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A9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A9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A9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A9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A9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A9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A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A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A9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A9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A9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A9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A9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A9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A9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7A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A9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A9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7A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A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7A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7A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A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A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7A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9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s.org/food/shows/around-the-farm-table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2024-03-24T01:19:00Z</dcterms:created>
  <dcterms:modified xsi:type="dcterms:W3CDTF">2024-03-24T01:34:00Z</dcterms:modified>
</cp:coreProperties>
</file>